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26D4" w14:textId="77777777" w:rsidR="001720A9" w:rsidRPr="0096101C" w:rsidRDefault="001720A9" w:rsidP="00C71A12">
      <w:pPr>
        <w:spacing w:before="1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101C">
        <w:rPr>
          <w:rFonts w:asciiTheme="minorHAnsi" w:hAnsiTheme="minorHAnsi" w:cstheme="minorHAnsi"/>
          <w:b/>
          <w:bCs/>
          <w:sz w:val="24"/>
          <w:szCs w:val="24"/>
        </w:rPr>
        <w:t xml:space="preserve">PREMIO </w:t>
      </w:r>
      <w:r w:rsidR="0096101C">
        <w:rPr>
          <w:rFonts w:asciiTheme="minorHAnsi" w:hAnsiTheme="minorHAnsi" w:cstheme="minorHAnsi"/>
          <w:b/>
          <w:bCs/>
          <w:sz w:val="24"/>
          <w:szCs w:val="24"/>
        </w:rPr>
        <w:t xml:space="preserve">Dra. </w:t>
      </w:r>
      <w:r w:rsidRPr="0096101C">
        <w:rPr>
          <w:rFonts w:asciiTheme="minorHAnsi" w:hAnsiTheme="minorHAnsi" w:cstheme="minorHAnsi"/>
          <w:b/>
          <w:bCs/>
          <w:sz w:val="24"/>
          <w:szCs w:val="24"/>
        </w:rPr>
        <w:t>NIDIA GOMEZ RUEDA DE LEVERONE</w:t>
      </w:r>
    </w:p>
    <w:p w14:paraId="65EB60B7" w14:textId="77777777" w:rsidR="00AD2902" w:rsidRPr="00192945" w:rsidRDefault="00AD2902" w:rsidP="00AD2902">
      <w:pPr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1)</w:t>
      </w:r>
      <w:r w:rsidRPr="00192945">
        <w:rPr>
          <w:rFonts w:asciiTheme="minorHAnsi" w:hAnsiTheme="minorHAnsi" w:cstheme="minorHAnsi"/>
          <w:sz w:val="21"/>
          <w:szCs w:val="21"/>
        </w:rPr>
        <w:t xml:space="preserve"> La Sociedad Argentina de Pa</w:t>
      </w:r>
      <w:r w:rsidR="0096101C" w:rsidRPr="00192945">
        <w:rPr>
          <w:rFonts w:asciiTheme="minorHAnsi" w:hAnsiTheme="minorHAnsi" w:cstheme="minorHAnsi"/>
          <w:sz w:val="21"/>
          <w:szCs w:val="21"/>
        </w:rPr>
        <w:t xml:space="preserve">tología, en adelante “LA SAP”, </w:t>
      </w:r>
      <w:r w:rsidRPr="00192945">
        <w:rPr>
          <w:rFonts w:asciiTheme="minorHAnsi" w:hAnsiTheme="minorHAnsi" w:cstheme="minorHAnsi"/>
          <w:sz w:val="21"/>
          <w:szCs w:val="21"/>
        </w:rPr>
        <w:t xml:space="preserve">instituyen el </w:t>
      </w:r>
      <w:r w:rsidRPr="00192945">
        <w:rPr>
          <w:rFonts w:asciiTheme="minorHAnsi" w:hAnsiTheme="minorHAnsi" w:cstheme="minorHAnsi"/>
          <w:b/>
          <w:bCs/>
          <w:sz w:val="21"/>
          <w:szCs w:val="21"/>
        </w:rPr>
        <w:t>“Premi</w:t>
      </w:r>
      <w:r w:rsidR="00C86D6B" w:rsidRPr="00192945">
        <w:rPr>
          <w:rFonts w:asciiTheme="minorHAnsi" w:hAnsiTheme="minorHAnsi" w:cstheme="minorHAnsi"/>
          <w:b/>
          <w:bCs/>
          <w:sz w:val="21"/>
          <w:szCs w:val="21"/>
        </w:rPr>
        <w:t xml:space="preserve">o </w:t>
      </w:r>
      <w:r w:rsidR="0079604F" w:rsidRPr="00192945">
        <w:rPr>
          <w:rFonts w:asciiTheme="minorHAnsi" w:hAnsiTheme="minorHAnsi" w:cstheme="minorHAnsi"/>
          <w:b/>
          <w:bCs/>
          <w:sz w:val="21"/>
          <w:szCs w:val="21"/>
        </w:rPr>
        <w:t xml:space="preserve">Dra. </w:t>
      </w:r>
      <w:r w:rsidRPr="00192945">
        <w:rPr>
          <w:rFonts w:asciiTheme="minorHAnsi" w:hAnsiTheme="minorHAnsi" w:cstheme="minorHAnsi"/>
          <w:b/>
          <w:bCs/>
          <w:sz w:val="21"/>
          <w:szCs w:val="21"/>
        </w:rPr>
        <w:t xml:space="preserve">Nidia Gómez Rueda de </w:t>
      </w:r>
      <w:proofErr w:type="spellStart"/>
      <w:r w:rsidRPr="00192945">
        <w:rPr>
          <w:rFonts w:asciiTheme="minorHAnsi" w:hAnsiTheme="minorHAnsi" w:cstheme="minorHAnsi"/>
          <w:b/>
          <w:bCs/>
          <w:sz w:val="21"/>
          <w:szCs w:val="21"/>
        </w:rPr>
        <w:t>Leverone</w:t>
      </w:r>
      <w:proofErr w:type="spellEnd"/>
      <w:r w:rsidRPr="00192945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Pr="00192945">
        <w:rPr>
          <w:rFonts w:asciiTheme="minorHAnsi" w:hAnsiTheme="minorHAnsi" w:cstheme="minorHAnsi"/>
          <w:sz w:val="21"/>
          <w:szCs w:val="21"/>
        </w:rPr>
        <w:t xml:space="preserve"> que se otorgará con el dictamen final del Jurado designado para tal efecto, al mejor trabajo presentado sobre temas en Patológica Ginecológica.</w:t>
      </w:r>
    </w:p>
    <w:p w14:paraId="11EA342F" w14:textId="0F7C0AC8" w:rsidR="00AD2902" w:rsidRPr="00192945" w:rsidRDefault="00AD2902" w:rsidP="00C71A12">
      <w:pPr>
        <w:pStyle w:val="Textoindependiente3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2)</w:t>
      </w:r>
      <w:r w:rsidRPr="00192945">
        <w:rPr>
          <w:rFonts w:asciiTheme="minorHAnsi" w:hAnsiTheme="minorHAnsi" w:cstheme="minorHAnsi"/>
          <w:sz w:val="21"/>
          <w:szCs w:val="21"/>
        </w:rPr>
        <w:t xml:space="preserve"> Podrán optar a dicho premio todos los socios titulares y adherentes, con la cuota societaria al día y sin impedimentos éticos.</w:t>
      </w:r>
      <w:r w:rsidR="00C71A12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192945" w:rsidRPr="00192945">
        <w:rPr>
          <w:rFonts w:asciiTheme="minorHAnsi" w:hAnsiTheme="minorHAnsi" w:cstheme="minorHAnsi"/>
          <w:sz w:val="21"/>
          <w:szCs w:val="21"/>
        </w:rPr>
        <w:t>La presentación de los trabajos de Patológica Ginecológica deberán</w:t>
      </w:r>
      <w:r w:rsidR="00192945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Pr="00192945">
        <w:rPr>
          <w:rFonts w:asciiTheme="minorHAnsi" w:hAnsiTheme="minorHAnsi" w:cstheme="minorHAnsi"/>
          <w:sz w:val="21"/>
          <w:szCs w:val="21"/>
        </w:rPr>
        <w:t>ser inéditos.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AA26B4" w:rsidRPr="00192945">
        <w:rPr>
          <w:rFonts w:asciiTheme="minorHAnsi" w:hAnsiTheme="minorHAnsi" w:cstheme="minorHAnsi"/>
          <w:sz w:val="21"/>
          <w:szCs w:val="21"/>
        </w:rPr>
        <w:t>Los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BA0C82" w:rsidRPr="00192945">
        <w:rPr>
          <w:rFonts w:asciiTheme="minorHAnsi" w:hAnsiTheme="minorHAnsi" w:cstheme="minorHAnsi"/>
          <w:sz w:val="21"/>
          <w:szCs w:val="21"/>
        </w:rPr>
        <w:t>autor</w:t>
      </w:r>
      <w:r w:rsidR="00AA26B4" w:rsidRPr="00192945">
        <w:rPr>
          <w:rFonts w:asciiTheme="minorHAnsi" w:hAnsiTheme="minorHAnsi" w:cstheme="minorHAnsi"/>
          <w:sz w:val="21"/>
          <w:szCs w:val="21"/>
        </w:rPr>
        <w:t>es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 debe</w:t>
      </w:r>
      <w:r w:rsidR="00AA26B4" w:rsidRPr="00192945">
        <w:rPr>
          <w:rFonts w:asciiTheme="minorHAnsi" w:hAnsiTheme="minorHAnsi" w:cstheme="minorHAnsi"/>
          <w:sz w:val="21"/>
          <w:szCs w:val="21"/>
        </w:rPr>
        <w:t>n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 estar inscripto</w:t>
      </w:r>
      <w:r w:rsidR="00AA26B4" w:rsidRPr="00192945">
        <w:rPr>
          <w:rFonts w:asciiTheme="minorHAnsi" w:hAnsiTheme="minorHAnsi" w:cstheme="minorHAnsi"/>
          <w:sz w:val="21"/>
          <w:szCs w:val="21"/>
        </w:rPr>
        <w:t>s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 al 48</w:t>
      </w:r>
      <w:r w:rsidR="0079604F" w:rsidRPr="00192945">
        <w:rPr>
          <w:rFonts w:asciiTheme="minorHAnsi" w:hAnsiTheme="minorHAnsi" w:cstheme="minorHAnsi"/>
          <w:sz w:val="21"/>
          <w:szCs w:val="21"/>
        </w:rPr>
        <w:t>º Congreso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 Argentina de Patología SAP 2020</w:t>
      </w:r>
      <w:r w:rsidR="0079604F" w:rsidRPr="00192945">
        <w:rPr>
          <w:rFonts w:asciiTheme="minorHAnsi" w:hAnsiTheme="minorHAnsi" w:cstheme="minorHAnsi"/>
          <w:sz w:val="21"/>
          <w:szCs w:val="21"/>
        </w:rPr>
        <w:t>.</w:t>
      </w:r>
    </w:p>
    <w:p w14:paraId="60E0B189" w14:textId="77777777" w:rsidR="00AD2902" w:rsidRPr="00192945" w:rsidRDefault="00AD2902" w:rsidP="00AD2902">
      <w:pPr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3)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0563B7" w:rsidRPr="00192945">
        <w:rPr>
          <w:rFonts w:asciiTheme="minorHAnsi" w:hAnsiTheme="minorHAnsi" w:cstheme="minorHAnsi"/>
          <w:sz w:val="21"/>
          <w:szCs w:val="21"/>
        </w:rPr>
        <w:t xml:space="preserve">El primer autor será un médico patólogo y el resto </w:t>
      </w:r>
      <w:r w:rsidRPr="00192945">
        <w:rPr>
          <w:rFonts w:asciiTheme="minorHAnsi" w:hAnsiTheme="minorHAnsi" w:cstheme="minorHAnsi"/>
          <w:sz w:val="21"/>
          <w:szCs w:val="21"/>
        </w:rPr>
        <w:t xml:space="preserve">deberán ser </w:t>
      </w:r>
      <w:r w:rsidR="000563B7" w:rsidRPr="00192945">
        <w:rPr>
          <w:rFonts w:asciiTheme="minorHAnsi" w:hAnsiTheme="minorHAnsi" w:cstheme="minorHAnsi"/>
          <w:sz w:val="21"/>
          <w:szCs w:val="21"/>
        </w:rPr>
        <w:t>m</w:t>
      </w:r>
      <w:r w:rsidRPr="00192945">
        <w:rPr>
          <w:rFonts w:asciiTheme="minorHAnsi" w:hAnsiTheme="minorHAnsi" w:cstheme="minorHAnsi"/>
          <w:sz w:val="21"/>
          <w:szCs w:val="21"/>
        </w:rPr>
        <w:t xml:space="preserve">édicos </w:t>
      </w:r>
      <w:r w:rsidR="000563B7" w:rsidRPr="00192945">
        <w:rPr>
          <w:rFonts w:asciiTheme="minorHAnsi" w:hAnsiTheme="minorHAnsi" w:cstheme="minorHAnsi"/>
          <w:sz w:val="21"/>
          <w:szCs w:val="21"/>
        </w:rPr>
        <w:t>p</w:t>
      </w:r>
      <w:r w:rsidRPr="00192945">
        <w:rPr>
          <w:rFonts w:asciiTheme="minorHAnsi" w:hAnsiTheme="minorHAnsi" w:cstheme="minorHAnsi"/>
          <w:sz w:val="21"/>
          <w:szCs w:val="21"/>
        </w:rPr>
        <w:t xml:space="preserve">atólogos, </w:t>
      </w:r>
      <w:r w:rsidR="000563B7" w:rsidRPr="00192945">
        <w:rPr>
          <w:rFonts w:asciiTheme="minorHAnsi" w:hAnsiTheme="minorHAnsi" w:cstheme="minorHAnsi"/>
          <w:sz w:val="21"/>
          <w:szCs w:val="21"/>
        </w:rPr>
        <w:t>t</w:t>
      </w:r>
      <w:r w:rsidRPr="00192945">
        <w:rPr>
          <w:rFonts w:asciiTheme="minorHAnsi" w:hAnsiTheme="minorHAnsi" w:cstheme="minorHAnsi"/>
          <w:sz w:val="21"/>
          <w:szCs w:val="21"/>
        </w:rPr>
        <w:t>écnicos, así como egresados universitarios vinculados con el tema.</w:t>
      </w:r>
    </w:p>
    <w:p w14:paraId="2707B308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 xml:space="preserve">No hay limitaciones en el número de autores de un trabajo, pero sólo se reconocerán como tales hasta </w:t>
      </w:r>
      <w:r w:rsidR="00FB4925" w:rsidRPr="00192945">
        <w:rPr>
          <w:rFonts w:asciiTheme="minorHAnsi" w:hAnsiTheme="minorHAnsi" w:cstheme="minorHAnsi"/>
          <w:sz w:val="21"/>
          <w:szCs w:val="21"/>
        </w:rPr>
        <w:t>seis</w:t>
      </w:r>
      <w:r w:rsidRPr="00192945">
        <w:rPr>
          <w:rFonts w:asciiTheme="minorHAnsi" w:hAnsiTheme="minorHAnsi" w:cstheme="minorHAnsi"/>
          <w:sz w:val="21"/>
          <w:szCs w:val="21"/>
        </w:rPr>
        <w:t xml:space="preserve"> autores, los que serán mencionados en el orden en que figuren en la ficha de inscripción, mencionándose los restantes como colaboradores. Será responsable de las funciones previstas en el pu</w:t>
      </w:r>
      <w:r w:rsidR="00232848" w:rsidRPr="00192945">
        <w:rPr>
          <w:rFonts w:asciiTheme="minorHAnsi" w:hAnsiTheme="minorHAnsi" w:cstheme="minorHAnsi"/>
          <w:sz w:val="21"/>
          <w:szCs w:val="21"/>
        </w:rPr>
        <w:t xml:space="preserve">nto </w:t>
      </w:r>
      <w:r w:rsidR="00232848" w:rsidRPr="00192945">
        <w:rPr>
          <w:rFonts w:asciiTheme="minorHAnsi" w:hAnsiTheme="minorHAnsi" w:cstheme="minorHAnsi"/>
          <w:b/>
          <w:sz w:val="21"/>
          <w:szCs w:val="21"/>
        </w:rPr>
        <w:t>6)</w:t>
      </w:r>
      <w:r w:rsidR="00232848" w:rsidRPr="00192945">
        <w:rPr>
          <w:rFonts w:asciiTheme="minorHAnsi" w:hAnsiTheme="minorHAnsi" w:cstheme="minorHAnsi"/>
          <w:sz w:val="21"/>
          <w:szCs w:val="21"/>
        </w:rPr>
        <w:t xml:space="preserve"> de este reglamento aquel</w:t>
      </w:r>
      <w:r w:rsidRPr="00192945">
        <w:rPr>
          <w:rFonts w:asciiTheme="minorHAnsi" w:hAnsiTheme="minorHAnsi" w:cstheme="minorHAnsi"/>
          <w:sz w:val="21"/>
          <w:szCs w:val="21"/>
        </w:rPr>
        <w:t xml:space="preserve"> Médico Patólogo que se identifique en primer lugar en la ficha de inscripción identificatoria de cada trabajo.</w:t>
      </w:r>
    </w:p>
    <w:p w14:paraId="6D6C00B6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4)</w:t>
      </w:r>
      <w:r w:rsidRPr="00192945">
        <w:rPr>
          <w:rFonts w:asciiTheme="minorHAnsi" w:hAnsiTheme="minorHAnsi" w:cstheme="minorHAnsi"/>
          <w:sz w:val="21"/>
          <w:szCs w:val="21"/>
        </w:rPr>
        <w:t xml:space="preserve"> Los autores deberán preservar el anonimato evitando mencionar en el trabajo científico a sus autores y lugar de desarrollo. La SAP mantendrá en el anonimato la autoría de los trabajos y no la hará trascender a los responsables de su evaluación hasta después del veredicto.</w:t>
      </w:r>
    </w:p>
    <w:p w14:paraId="636438E8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5)</w:t>
      </w:r>
      <w:r w:rsidR="0096101C" w:rsidRPr="00192945">
        <w:rPr>
          <w:rFonts w:asciiTheme="minorHAnsi" w:hAnsiTheme="minorHAnsi" w:cstheme="minorHAnsi"/>
          <w:sz w:val="21"/>
          <w:szCs w:val="21"/>
        </w:rPr>
        <w:t xml:space="preserve"> En el acto de inscripción </w:t>
      </w:r>
      <w:r w:rsidRPr="00192945">
        <w:rPr>
          <w:rFonts w:asciiTheme="minorHAnsi" w:hAnsiTheme="minorHAnsi" w:cstheme="minorHAnsi"/>
          <w:sz w:val="21"/>
          <w:szCs w:val="21"/>
        </w:rPr>
        <w:t>los postulantes entregarán un ejemplar del trabajo, foliado e identificado con un pseudónimo</w:t>
      </w:r>
      <w:r w:rsidR="00C86D6B" w:rsidRPr="00192945">
        <w:rPr>
          <w:rFonts w:asciiTheme="minorHAnsi" w:hAnsiTheme="minorHAnsi" w:cstheme="minorHAnsi"/>
          <w:sz w:val="21"/>
          <w:szCs w:val="21"/>
        </w:rPr>
        <w:t>.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232848" w:rsidRPr="00192945">
        <w:rPr>
          <w:rFonts w:asciiTheme="minorHAnsi" w:hAnsiTheme="minorHAnsi" w:cstheme="minorHAnsi"/>
          <w:sz w:val="21"/>
          <w:szCs w:val="21"/>
        </w:rPr>
        <w:t xml:space="preserve">La ficha de inscripción y </w:t>
      </w:r>
      <w:r w:rsidR="00C86D6B" w:rsidRPr="00192945">
        <w:rPr>
          <w:rFonts w:asciiTheme="minorHAnsi" w:hAnsiTheme="minorHAnsi" w:cstheme="minorHAnsi"/>
          <w:sz w:val="21"/>
          <w:szCs w:val="21"/>
        </w:rPr>
        <w:t xml:space="preserve">la </w:t>
      </w:r>
      <w:r w:rsidR="00232848" w:rsidRPr="00192945">
        <w:rPr>
          <w:rFonts w:asciiTheme="minorHAnsi" w:hAnsiTheme="minorHAnsi" w:cstheme="minorHAnsi"/>
          <w:sz w:val="21"/>
          <w:szCs w:val="21"/>
        </w:rPr>
        <w:t>“C</w:t>
      </w:r>
      <w:r w:rsidRPr="00192945">
        <w:rPr>
          <w:rFonts w:asciiTheme="minorHAnsi" w:hAnsiTheme="minorHAnsi" w:cstheme="minorHAnsi"/>
          <w:sz w:val="21"/>
          <w:szCs w:val="21"/>
        </w:rPr>
        <w:t>arta compromiso</w:t>
      </w:r>
      <w:r w:rsidR="00232848" w:rsidRPr="00192945">
        <w:rPr>
          <w:rFonts w:asciiTheme="minorHAnsi" w:hAnsiTheme="minorHAnsi" w:cstheme="minorHAnsi"/>
          <w:sz w:val="21"/>
          <w:szCs w:val="21"/>
        </w:rPr>
        <w:t>”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C86D6B" w:rsidRPr="00192945">
        <w:rPr>
          <w:rFonts w:asciiTheme="minorHAnsi" w:hAnsiTheme="minorHAnsi" w:cstheme="minorHAnsi"/>
          <w:sz w:val="21"/>
          <w:szCs w:val="21"/>
        </w:rPr>
        <w:t>deberán remitirlas en sobre cerrado donde figure solo el seudónimo.</w:t>
      </w:r>
    </w:p>
    <w:p w14:paraId="16E8009D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6)</w:t>
      </w:r>
      <w:r w:rsidRPr="00192945">
        <w:rPr>
          <w:rFonts w:asciiTheme="minorHAnsi" w:hAnsiTheme="minorHAnsi" w:cstheme="minorHAnsi"/>
          <w:sz w:val="21"/>
          <w:szCs w:val="21"/>
        </w:rPr>
        <w:t xml:space="preserve"> Con posterioridad a la difusión del veredicto se habilitará un período durante el cual el autor definido como responsable en el punto 3) de este reglamento, </w:t>
      </w:r>
      <w:proofErr w:type="spellStart"/>
      <w:r w:rsidRPr="00192945">
        <w:rPr>
          <w:rFonts w:asciiTheme="minorHAnsi" w:hAnsiTheme="minorHAnsi" w:cstheme="minorHAnsi"/>
          <w:sz w:val="21"/>
          <w:szCs w:val="21"/>
        </w:rPr>
        <w:t>ó</w:t>
      </w:r>
      <w:proofErr w:type="spellEnd"/>
      <w:r w:rsidRPr="00192945">
        <w:rPr>
          <w:rFonts w:asciiTheme="minorHAnsi" w:hAnsiTheme="minorHAnsi" w:cstheme="minorHAnsi"/>
          <w:sz w:val="21"/>
          <w:szCs w:val="21"/>
        </w:rPr>
        <w:t xml:space="preserve"> a quién éste expresamente autorice, podrá retirar el ejemplar oportunamente presentado de los trabajos que no obtuvieron premios ni menciones.</w:t>
      </w:r>
    </w:p>
    <w:p w14:paraId="5D6C42D4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7)</w:t>
      </w:r>
      <w:r w:rsidRPr="00192945">
        <w:rPr>
          <w:rFonts w:asciiTheme="minorHAnsi" w:hAnsiTheme="minorHAnsi" w:cstheme="minorHAnsi"/>
          <w:sz w:val="21"/>
          <w:szCs w:val="21"/>
        </w:rPr>
        <w:t xml:space="preserve"> El Jurado estará integrado por el Presidente de la So</w:t>
      </w:r>
      <w:r w:rsidR="008B4E1D" w:rsidRPr="00192945">
        <w:rPr>
          <w:rFonts w:asciiTheme="minorHAnsi" w:hAnsiTheme="minorHAnsi" w:cstheme="minorHAnsi"/>
          <w:sz w:val="21"/>
          <w:szCs w:val="21"/>
        </w:rPr>
        <w:t>ciedad Argentina de Patología, un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C86D6B" w:rsidRPr="00192945">
        <w:rPr>
          <w:rFonts w:asciiTheme="minorHAnsi" w:hAnsiTheme="minorHAnsi" w:cstheme="minorHAnsi"/>
          <w:sz w:val="21"/>
          <w:szCs w:val="21"/>
        </w:rPr>
        <w:t>ex presidente de la SAP elegido por sorteo y un profesional de recono</w:t>
      </w:r>
      <w:r w:rsidR="008B4E1D" w:rsidRPr="00192945">
        <w:rPr>
          <w:rFonts w:asciiTheme="minorHAnsi" w:hAnsiTheme="minorHAnsi" w:cstheme="minorHAnsi"/>
          <w:sz w:val="21"/>
          <w:szCs w:val="21"/>
        </w:rPr>
        <w:t xml:space="preserve">cida trayectoria </w:t>
      </w:r>
      <w:r w:rsidR="0079604F" w:rsidRPr="00192945">
        <w:rPr>
          <w:rFonts w:asciiTheme="minorHAnsi" w:hAnsiTheme="minorHAnsi" w:cstheme="minorHAnsi"/>
          <w:sz w:val="21"/>
          <w:szCs w:val="21"/>
        </w:rPr>
        <w:t>en Patología G</w:t>
      </w:r>
      <w:r w:rsidR="00C86D6B" w:rsidRPr="00192945">
        <w:rPr>
          <w:rFonts w:asciiTheme="minorHAnsi" w:hAnsiTheme="minorHAnsi" w:cstheme="minorHAnsi"/>
          <w:sz w:val="21"/>
          <w:szCs w:val="21"/>
        </w:rPr>
        <w:t>inecológica.</w:t>
      </w:r>
    </w:p>
    <w:p w14:paraId="1D4C96E9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>El J</w:t>
      </w:r>
      <w:r w:rsidR="008B4E1D" w:rsidRPr="00192945">
        <w:rPr>
          <w:rFonts w:asciiTheme="minorHAnsi" w:hAnsiTheme="minorHAnsi" w:cstheme="minorHAnsi"/>
          <w:sz w:val="21"/>
          <w:szCs w:val="21"/>
        </w:rPr>
        <w:t xml:space="preserve">urado considerará los trabajos </w:t>
      </w:r>
      <w:r w:rsidRPr="00192945">
        <w:rPr>
          <w:rFonts w:asciiTheme="minorHAnsi" w:hAnsiTheme="minorHAnsi" w:cstheme="minorHAnsi"/>
          <w:sz w:val="21"/>
          <w:szCs w:val="21"/>
        </w:rPr>
        <w:t>presentados y de ellos determinará cuál es el ganador del premio.</w:t>
      </w:r>
    </w:p>
    <w:p w14:paraId="1E461E98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>Los miembros del Jurado no podrán presentarse al premio.</w:t>
      </w:r>
    </w:p>
    <w:p w14:paraId="03107EAB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8)</w:t>
      </w:r>
      <w:r w:rsidRPr="00192945">
        <w:rPr>
          <w:rFonts w:asciiTheme="minorHAnsi" w:hAnsiTheme="minorHAnsi" w:cstheme="minorHAnsi"/>
          <w:sz w:val="21"/>
          <w:szCs w:val="21"/>
        </w:rPr>
        <w:t xml:space="preserve"> Los trabajos presentados que involucren a seres humanos (pacientes o voluntarios sanos) deberán presentar obligatoriamente la aprobación de un Comité de Ética.</w:t>
      </w:r>
    </w:p>
    <w:p w14:paraId="2AD82A9B" w14:textId="77777777" w:rsidR="00AD2902" w:rsidRPr="00192945" w:rsidRDefault="00AD2902" w:rsidP="00C71A1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9)</w:t>
      </w:r>
      <w:r w:rsidR="00AA26B4" w:rsidRPr="00192945">
        <w:rPr>
          <w:rFonts w:asciiTheme="minorHAnsi" w:hAnsiTheme="minorHAnsi" w:cstheme="minorHAnsi"/>
          <w:sz w:val="21"/>
          <w:szCs w:val="21"/>
        </w:rPr>
        <w:t xml:space="preserve"> El premio consistirá en 2</w:t>
      </w:r>
      <w:r w:rsidRPr="00192945">
        <w:rPr>
          <w:rFonts w:asciiTheme="minorHAnsi" w:hAnsiTheme="minorHAnsi" w:cstheme="minorHAnsi"/>
          <w:sz w:val="21"/>
          <w:szCs w:val="21"/>
        </w:rPr>
        <w:t xml:space="preserve"> inscripciones para el próxim</w:t>
      </w:r>
      <w:r w:rsidR="00FB4925" w:rsidRPr="00192945">
        <w:rPr>
          <w:rFonts w:asciiTheme="minorHAnsi" w:hAnsiTheme="minorHAnsi" w:cstheme="minorHAnsi"/>
          <w:sz w:val="21"/>
          <w:szCs w:val="21"/>
        </w:rPr>
        <w:t>o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Curso Internacional SAP 2021 </w:t>
      </w:r>
      <w:proofErr w:type="spellStart"/>
      <w:r w:rsidR="00BA0C82" w:rsidRPr="00192945">
        <w:rPr>
          <w:rFonts w:asciiTheme="minorHAnsi" w:hAnsiTheme="minorHAnsi" w:cstheme="minorHAnsi"/>
          <w:sz w:val="21"/>
          <w:szCs w:val="21"/>
        </w:rPr>
        <w:t>ó</w:t>
      </w:r>
      <w:proofErr w:type="spellEnd"/>
      <w:r w:rsidR="00BA0C82" w:rsidRPr="00192945">
        <w:rPr>
          <w:rFonts w:asciiTheme="minorHAnsi" w:hAnsiTheme="minorHAnsi" w:cstheme="minorHAnsi"/>
          <w:sz w:val="21"/>
          <w:szCs w:val="21"/>
        </w:rPr>
        <w:t xml:space="preserve"> el 49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º </w:t>
      </w:r>
      <w:r w:rsidRPr="00192945">
        <w:rPr>
          <w:rFonts w:asciiTheme="minorHAnsi" w:hAnsiTheme="minorHAnsi" w:cstheme="minorHAnsi"/>
          <w:sz w:val="21"/>
          <w:szCs w:val="21"/>
        </w:rPr>
        <w:t xml:space="preserve">Congreso Argentino de Patología </w:t>
      </w:r>
      <w:r w:rsidR="00BA0C82" w:rsidRPr="00192945">
        <w:rPr>
          <w:rFonts w:asciiTheme="minorHAnsi" w:hAnsiTheme="minorHAnsi" w:cstheme="minorHAnsi"/>
          <w:sz w:val="21"/>
          <w:szCs w:val="21"/>
        </w:rPr>
        <w:t>SAP 2022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Pr="00192945">
        <w:rPr>
          <w:rFonts w:asciiTheme="minorHAnsi" w:hAnsiTheme="minorHAnsi" w:cstheme="minorHAnsi"/>
          <w:sz w:val="21"/>
          <w:szCs w:val="21"/>
        </w:rPr>
        <w:t>y un diploma a los autores del trabajo ganador.</w:t>
      </w:r>
      <w:r w:rsidR="00C71A12"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Pr="00192945">
        <w:rPr>
          <w:rFonts w:asciiTheme="minorHAnsi" w:hAnsiTheme="minorHAnsi" w:cstheme="minorHAnsi"/>
          <w:sz w:val="21"/>
          <w:szCs w:val="21"/>
        </w:rPr>
        <w:t>Los autores aceptan que sus nombres y título del trabajo sean difundidos públicamente.</w:t>
      </w:r>
    </w:p>
    <w:p w14:paraId="41E756E6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10)</w:t>
      </w:r>
      <w:r w:rsidRPr="00192945">
        <w:rPr>
          <w:rFonts w:asciiTheme="minorHAnsi" w:hAnsiTheme="minorHAnsi" w:cstheme="minorHAnsi"/>
          <w:sz w:val="21"/>
          <w:szCs w:val="21"/>
        </w:rPr>
        <w:t xml:space="preserve"> El Jurado puede declarar desierto al Premio si según su criterio ninguno de los trabajos presentados reuniese los méritos suficientes.</w:t>
      </w:r>
    </w:p>
    <w:p w14:paraId="62FD972F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11)</w:t>
      </w:r>
      <w:r w:rsidRPr="00192945">
        <w:rPr>
          <w:rFonts w:asciiTheme="minorHAnsi" w:hAnsiTheme="minorHAnsi" w:cstheme="minorHAnsi"/>
          <w:sz w:val="21"/>
          <w:szCs w:val="21"/>
        </w:rPr>
        <w:t xml:space="preserve"> La decisión del Jurado será inapelable. Cualquier situación no contemplada en esta reglamentación será resuelta de común acuerdo entre la Comisión Directiva, Comité de Ética y el Comité Científico de la SAP.</w:t>
      </w:r>
    </w:p>
    <w:p w14:paraId="359DD9EA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12</w:t>
      </w:r>
      <w:r w:rsidRPr="00192945">
        <w:rPr>
          <w:rFonts w:asciiTheme="minorHAnsi" w:hAnsiTheme="minorHAnsi" w:cstheme="minorHAnsi"/>
          <w:bCs/>
          <w:sz w:val="21"/>
          <w:szCs w:val="21"/>
        </w:rPr>
        <w:t>)</w:t>
      </w:r>
      <w:r w:rsidRPr="00192945">
        <w:rPr>
          <w:rFonts w:asciiTheme="minorHAnsi" w:hAnsiTheme="minorHAnsi" w:cstheme="minorHAnsi"/>
          <w:sz w:val="21"/>
          <w:szCs w:val="21"/>
        </w:rPr>
        <w:t xml:space="preserve"> Los autores, al inscribir trabajos, conocen y aceptan las condiciones de este Reglamento, y aceptan que ejemplares de estos se incorporen sin cargo a la biblioteca de la SAP.</w:t>
      </w:r>
    </w:p>
    <w:p w14:paraId="03BDB8CF" w14:textId="77777777" w:rsidR="00AD2902" w:rsidRPr="00192945" w:rsidRDefault="00AD2902" w:rsidP="00AD2902">
      <w:pPr>
        <w:pStyle w:val="Textoindependiente"/>
        <w:spacing w:before="100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bCs/>
          <w:sz w:val="21"/>
          <w:szCs w:val="21"/>
        </w:rPr>
        <w:t>13)</w:t>
      </w:r>
      <w:r w:rsidRPr="00192945">
        <w:rPr>
          <w:rFonts w:asciiTheme="minorHAnsi" w:hAnsiTheme="minorHAnsi" w:cstheme="minorHAnsi"/>
          <w:sz w:val="21"/>
          <w:szCs w:val="21"/>
        </w:rPr>
        <w:t xml:space="preserve">  La inscripción de cada Premio se hará personalmente o por correo en</w:t>
      </w:r>
      <w:r w:rsidR="0079604F" w:rsidRPr="00192945">
        <w:rPr>
          <w:rFonts w:asciiTheme="minorHAnsi" w:hAnsiTheme="minorHAnsi" w:cstheme="minorHAnsi"/>
          <w:sz w:val="21"/>
          <w:szCs w:val="21"/>
        </w:rPr>
        <w:t>viado a</w:t>
      </w:r>
      <w:r w:rsidRPr="00192945">
        <w:rPr>
          <w:rFonts w:asciiTheme="minorHAnsi" w:hAnsiTheme="minorHAnsi" w:cstheme="minorHAnsi"/>
          <w:sz w:val="21"/>
          <w:szCs w:val="21"/>
        </w:rPr>
        <w:t xml:space="preserve"> </w:t>
      </w:r>
      <w:r w:rsidR="0096101C" w:rsidRPr="00192945">
        <w:rPr>
          <w:rFonts w:asciiTheme="minorHAnsi" w:hAnsiTheme="minorHAnsi" w:cstheme="minorHAnsi"/>
          <w:sz w:val="21"/>
          <w:szCs w:val="21"/>
        </w:rPr>
        <w:t xml:space="preserve">la sede de la SAP – </w:t>
      </w:r>
      <w:proofErr w:type="spellStart"/>
      <w:r w:rsidR="0079604F" w:rsidRPr="00192945">
        <w:rPr>
          <w:rFonts w:asciiTheme="minorHAnsi" w:hAnsiTheme="minorHAnsi" w:cstheme="minorHAnsi"/>
          <w:sz w:val="21"/>
          <w:szCs w:val="21"/>
        </w:rPr>
        <w:t>TTe.</w:t>
      </w:r>
      <w:proofErr w:type="spellEnd"/>
      <w:r w:rsidR="0079604F" w:rsidRPr="00192945">
        <w:rPr>
          <w:rFonts w:asciiTheme="minorHAnsi" w:hAnsiTheme="minorHAnsi" w:cstheme="minorHAnsi"/>
          <w:sz w:val="21"/>
          <w:szCs w:val="21"/>
        </w:rPr>
        <w:t xml:space="preserve"> Gral. </w:t>
      </w:r>
      <w:r w:rsidR="0096101C" w:rsidRPr="00192945">
        <w:rPr>
          <w:rFonts w:asciiTheme="minorHAnsi" w:hAnsiTheme="minorHAnsi" w:cstheme="minorHAnsi"/>
          <w:sz w:val="21"/>
          <w:szCs w:val="21"/>
        </w:rPr>
        <w:t>Juan D. Peró</w:t>
      </w:r>
      <w:r w:rsidRPr="00192945">
        <w:rPr>
          <w:rFonts w:asciiTheme="minorHAnsi" w:hAnsiTheme="minorHAnsi" w:cstheme="minorHAnsi"/>
          <w:sz w:val="21"/>
          <w:szCs w:val="21"/>
        </w:rPr>
        <w:t xml:space="preserve">n </w:t>
      </w:r>
      <w:r w:rsidR="00C24A8B" w:rsidRPr="00192945">
        <w:rPr>
          <w:rFonts w:asciiTheme="minorHAnsi" w:hAnsiTheme="minorHAnsi" w:cstheme="minorHAnsi"/>
          <w:sz w:val="21"/>
          <w:szCs w:val="21"/>
        </w:rPr>
        <w:t>2234</w:t>
      </w:r>
      <w:r w:rsidR="00BA0C82" w:rsidRPr="00192945">
        <w:rPr>
          <w:rFonts w:asciiTheme="minorHAnsi" w:hAnsiTheme="minorHAnsi" w:cstheme="minorHAnsi"/>
          <w:sz w:val="21"/>
          <w:szCs w:val="21"/>
        </w:rPr>
        <w:t xml:space="preserve"> – 1º Piso 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“A” – CP. </w:t>
      </w:r>
      <w:r w:rsidRPr="00192945">
        <w:rPr>
          <w:rFonts w:asciiTheme="minorHAnsi" w:hAnsiTheme="minorHAnsi" w:cstheme="minorHAnsi"/>
          <w:sz w:val="21"/>
          <w:szCs w:val="21"/>
        </w:rPr>
        <w:t>1</w:t>
      </w:r>
      <w:r w:rsidR="009619D3" w:rsidRPr="00192945">
        <w:rPr>
          <w:rFonts w:asciiTheme="minorHAnsi" w:hAnsiTheme="minorHAnsi" w:cstheme="minorHAnsi"/>
          <w:sz w:val="21"/>
          <w:szCs w:val="21"/>
        </w:rPr>
        <w:t>040</w:t>
      </w:r>
      <w:r w:rsidR="00C71A12" w:rsidRPr="00192945">
        <w:rPr>
          <w:rFonts w:asciiTheme="minorHAnsi" w:hAnsiTheme="minorHAnsi" w:cstheme="minorHAnsi"/>
          <w:sz w:val="21"/>
          <w:szCs w:val="21"/>
        </w:rPr>
        <w:t xml:space="preserve"> – C.A.B.A.</w:t>
      </w:r>
      <w:r w:rsidR="00BA0C82" w:rsidRPr="00192945">
        <w:rPr>
          <w:rFonts w:asciiTheme="minorHAnsi" w:hAnsiTheme="minorHAnsi" w:cstheme="minorHAnsi"/>
          <w:sz w:val="21"/>
          <w:szCs w:val="21"/>
        </w:rPr>
        <w:t>, hasta el día viernes 2 de octubre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 en el hor</w:t>
      </w:r>
      <w:r w:rsidR="00232848" w:rsidRPr="00192945">
        <w:rPr>
          <w:rFonts w:asciiTheme="minorHAnsi" w:hAnsiTheme="minorHAnsi" w:cstheme="minorHAnsi"/>
          <w:sz w:val="21"/>
          <w:szCs w:val="21"/>
        </w:rPr>
        <w:t xml:space="preserve">ario de 11:00 </w:t>
      </w:r>
      <w:r w:rsidR="0079604F" w:rsidRPr="00192945">
        <w:rPr>
          <w:rFonts w:asciiTheme="minorHAnsi" w:hAnsiTheme="minorHAnsi" w:cstheme="minorHAnsi"/>
          <w:sz w:val="21"/>
          <w:szCs w:val="21"/>
        </w:rPr>
        <w:t>a 17</w:t>
      </w:r>
      <w:r w:rsidRPr="00192945">
        <w:rPr>
          <w:rFonts w:asciiTheme="minorHAnsi" w:hAnsiTheme="minorHAnsi" w:cstheme="minorHAnsi"/>
          <w:sz w:val="21"/>
          <w:szCs w:val="21"/>
        </w:rPr>
        <w:t>:00 horas.</w:t>
      </w:r>
    </w:p>
    <w:p w14:paraId="206785AA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 xml:space="preserve">Se </w:t>
      </w:r>
      <w:r w:rsidR="0079604F" w:rsidRPr="00192945">
        <w:rPr>
          <w:rFonts w:asciiTheme="minorHAnsi" w:hAnsiTheme="minorHAnsi" w:cstheme="minorHAnsi"/>
          <w:sz w:val="21"/>
          <w:szCs w:val="21"/>
        </w:rPr>
        <w:t>entregará</w:t>
      </w:r>
      <w:r w:rsidRPr="00192945">
        <w:rPr>
          <w:rFonts w:asciiTheme="minorHAnsi" w:hAnsiTheme="minorHAnsi" w:cstheme="minorHAnsi"/>
          <w:sz w:val="21"/>
          <w:szCs w:val="21"/>
        </w:rPr>
        <w:t xml:space="preserve"> un solo ejemplar con la docum</w:t>
      </w:r>
      <w:r w:rsidR="0079604F" w:rsidRPr="00192945">
        <w:rPr>
          <w:rFonts w:asciiTheme="minorHAnsi" w:hAnsiTheme="minorHAnsi" w:cstheme="minorHAnsi"/>
          <w:sz w:val="21"/>
          <w:szCs w:val="21"/>
        </w:rPr>
        <w:t xml:space="preserve">entación fotográfica original si se envía por correo tradicional </w:t>
      </w:r>
      <w:r w:rsidR="001C7947" w:rsidRPr="00192945">
        <w:rPr>
          <w:rFonts w:asciiTheme="minorHAnsi" w:hAnsiTheme="minorHAnsi" w:cstheme="minorHAnsi"/>
          <w:sz w:val="21"/>
          <w:szCs w:val="21"/>
        </w:rPr>
        <w:t xml:space="preserve">se </w:t>
      </w:r>
      <w:r w:rsidR="0079604F" w:rsidRPr="00192945">
        <w:rPr>
          <w:rFonts w:asciiTheme="minorHAnsi" w:hAnsiTheme="minorHAnsi" w:cstheme="minorHAnsi"/>
          <w:sz w:val="21"/>
          <w:szCs w:val="21"/>
        </w:rPr>
        <w:t>deberá solicitar acuse de recibo vía e-mail.</w:t>
      </w:r>
    </w:p>
    <w:p w14:paraId="3E7F8188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14:paraId="3C990FC7" w14:textId="77777777" w:rsidR="00AD2902" w:rsidRPr="00192945" w:rsidRDefault="00AD2902" w:rsidP="00AD2902">
      <w:pPr>
        <w:pStyle w:val="Textoindependiente"/>
        <w:rPr>
          <w:rFonts w:asciiTheme="minorHAnsi" w:hAnsiTheme="minorHAnsi" w:cstheme="minorHAnsi"/>
          <w:b/>
          <w:sz w:val="21"/>
          <w:szCs w:val="21"/>
        </w:rPr>
      </w:pPr>
      <w:r w:rsidRPr="00192945">
        <w:rPr>
          <w:rFonts w:asciiTheme="minorHAnsi" w:hAnsiTheme="minorHAnsi" w:cstheme="minorHAnsi"/>
          <w:b/>
          <w:sz w:val="21"/>
          <w:szCs w:val="21"/>
        </w:rPr>
        <w:t xml:space="preserve">Presentación del </w:t>
      </w:r>
      <w:r w:rsidR="00C71A12" w:rsidRPr="00192945">
        <w:rPr>
          <w:rFonts w:asciiTheme="minorHAnsi" w:hAnsiTheme="minorHAnsi" w:cstheme="minorHAnsi"/>
          <w:b/>
          <w:sz w:val="21"/>
          <w:szCs w:val="21"/>
        </w:rPr>
        <w:t>trabajo a premio:</w:t>
      </w:r>
    </w:p>
    <w:p w14:paraId="56FF292C" w14:textId="77777777" w:rsidR="00AD2902" w:rsidRPr="00192945" w:rsidRDefault="00FB4925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>Deberá</w:t>
      </w:r>
      <w:r w:rsidR="00AD2902" w:rsidRPr="00192945">
        <w:rPr>
          <w:rFonts w:asciiTheme="minorHAnsi" w:hAnsiTheme="minorHAnsi" w:cstheme="minorHAnsi"/>
          <w:sz w:val="21"/>
          <w:szCs w:val="21"/>
        </w:rPr>
        <w:t xml:space="preserve"> presentarse en hoja tamaño A4, letra </w:t>
      </w:r>
      <w:proofErr w:type="spellStart"/>
      <w:r w:rsidR="00AD2902" w:rsidRPr="00192945">
        <w:rPr>
          <w:rFonts w:asciiTheme="minorHAnsi" w:hAnsiTheme="minorHAnsi" w:cstheme="minorHAnsi"/>
          <w:sz w:val="21"/>
          <w:szCs w:val="21"/>
        </w:rPr>
        <w:t>arial</w:t>
      </w:r>
      <w:proofErr w:type="spellEnd"/>
      <w:r w:rsidR="00AD2902" w:rsidRPr="00192945">
        <w:rPr>
          <w:rFonts w:asciiTheme="minorHAnsi" w:hAnsiTheme="minorHAnsi" w:cstheme="minorHAnsi"/>
          <w:sz w:val="21"/>
          <w:szCs w:val="21"/>
        </w:rPr>
        <w:t xml:space="preserve"> 12, a doble espacio, incluyendo los siguientes </w:t>
      </w:r>
      <w:proofErr w:type="spellStart"/>
      <w:r w:rsidR="00AD2902" w:rsidRPr="00192945">
        <w:rPr>
          <w:rFonts w:asciiTheme="minorHAnsi" w:hAnsiTheme="minorHAnsi" w:cstheme="minorHAnsi"/>
          <w:sz w:val="21"/>
          <w:szCs w:val="21"/>
        </w:rPr>
        <w:t>items</w:t>
      </w:r>
      <w:proofErr w:type="spellEnd"/>
      <w:r w:rsidR="00AD2902" w:rsidRPr="00192945">
        <w:rPr>
          <w:rFonts w:asciiTheme="minorHAnsi" w:hAnsiTheme="minorHAnsi" w:cstheme="minorHAnsi"/>
          <w:sz w:val="21"/>
          <w:szCs w:val="21"/>
        </w:rPr>
        <w:t>:</w:t>
      </w:r>
    </w:p>
    <w:p w14:paraId="15DB5BB2" w14:textId="77777777" w:rsidR="00E81402" w:rsidRPr="00192945" w:rsidRDefault="00E814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sz w:val="21"/>
          <w:szCs w:val="21"/>
        </w:rPr>
        <w:t>Caratula</w:t>
      </w:r>
      <w:r w:rsidRPr="00192945">
        <w:rPr>
          <w:rFonts w:asciiTheme="minorHAnsi" w:hAnsiTheme="minorHAnsi" w:cstheme="minorHAnsi"/>
          <w:sz w:val="21"/>
          <w:szCs w:val="21"/>
        </w:rPr>
        <w:t>: nombre del trabajo y seudónimo.</w:t>
      </w:r>
    </w:p>
    <w:p w14:paraId="1B5985EC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92945">
        <w:rPr>
          <w:rFonts w:asciiTheme="minorHAnsi" w:hAnsiTheme="minorHAnsi" w:cstheme="minorHAnsi"/>
          <w:b/>
          <w:sz w:val="21"/>
          <w:szCs w:val="21"/>
        </w:rPr>
        <w:t xml:space="preserve">Resumen: </w:t>
      </w:r>
      <w:r w:rsidRPr="00192945">
        <w:rPr>
          <w:rFonts w:asciiTheme="minorHAnsi" w:hAnsiTheme="minorHAnsi" w:cstheme="minorHAnsi"/>
          <w:sz w:val="21"/>
          <w:szCs w:val="21"/>
        </w:rPr>
        <w:t>en español e inglés</w:t>
      </w:r>
      <w:r w:rsidRPr="00192945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192945">
        <w:rPr>
          <w:rFonts w:asciiTheme="minorHAnsi" w:hAnsiTheme="minorHAnsi" w:cstheme="minorHAnsi"/>
          <w:sz w:val="21"/>
          <w:szCs w:val="21"/>
        </w:rPr>
        <w:t xml:space="preserve">no </w:t>
      </w:r>
      <w:r w:rsidR="00FB4925" w:rsidRPr="00192945">
        <w:rPr>
          <w:rFonts w:asciiTheme="minorHAnsi" w:hAnsiTheme="minorHAnsi" w:cstheme="minorHAnsi"/>
          <w:sz w:val="21"/>
          <w:szCs w:val="21"/>
        </w:rPr>
        <w:t>más</w:t>
      </w:r>
      <w:r w:rsidRPr="00192945">
        <w:rPr>
          <w:rFonts w:asciiTheme="minorHAnsi" w:hAnsiTheme="minorHAnsi" w:cstheme="minorHAnsi"/>
          <w:sz w:val="21"/>
          <w:szCs w:val="21"/>
        </w:rPr>
        <w:t xml:space="preserve"> de 300 palabras.</w:t>
      </w:r>
    </w:p>
    <w:p w14:paraId="5473626F" w14:textId="77777777" w:rsidR="0096101C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b/>
          <w:sz w:val="21"/>
          <w:szCs w:val="21"/>
        </w:rPr>
        <w:t xml:space="preserve">Contenidos: </w:t>
      </w:r>
      <w:r w:rsidRPr="00192945">
        <w:rPr>
          <w:rFonts w:asciiTheme="minorHAnsi" w:hAnsiTheme="minorHAnsi" w:cstheme="minorHAnsi"/>
          <w:sz w:val="21"/>
          <w:szCs w:val="21"/>
        </w:rPr>
        <w:t>Introducción, material y métodos, resultados, discusión, conclusiones y bibliografía.</w:t>
      </w:r>
    </w:p>
    <w:p w14:paraId="699422E6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>El ejemplar deberá estar completo, con todos sus elementos originales, (gráficos, fotografías, etc.).</w:t>
      </w:r>
    </w:p>
    <w:p w14:paraId="730BC4F1" w14:textId="77777777" w:rsidR="00AD2902" w:rsidRPr="00192945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>Las referencias bibliográficas seguirán normas internacionalmente aceptadas</w:t>
      </w:r>
    </w:p>
    <w:p w14:paraId="258F4744" w14:textId="77777777" w:rsidR="00C71A12" w:rsidRPr="0079604F" w:rsidRDefault="00AD2902" w:rsidP="00AD2902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192945">
        <w:rPr>
          <w:rFonts w:asciiTheme="minorHAnsi" w:hAnsiTheme="minorHAnsi" w:cstheme="minorHAnsi"/>
          <w:sz w:val="21"/>
          <w:szCs w:val="21"/>
        </w:rPr>
        <w:t xml:space="preserve">Por separado entregarán </w:t>
      </w:r>
      <w:r w:rsidR="009704B8" w:rsidRPr="00192945">
        <w:rPr>
          <w:rFonts w:asciiTheme="minorHAnsi" w:hAnsiTheme="minorHAnsi" w:cstheme="minorHAnsi"/>
          <w:sz w:val="21"/>
          <w:szCs w:val="21"/>
        </w:rPr>
        <w:t>en un sobre cerrado identificado con el seudónimo, la</w:t>
      </w:r>
      <w:r w:rsidRPr="00192945">
        <w:rPr>
          <w:rFonts w:asciiTheme="minorHAnsi" w:hAnsiTheme="minorHAnsi" w:cstheme="minorHAnsi"/>
          <w:sz w:val="21"/>
          <w:szCs w:val="21"/>
        </w:rPr>
        <w:t xml:space="preserve"> ficha de inscripción identificatoria de los autores, </w:t>
      </w:r>
      <w:r w:rsidR="009704B8" w:rsidRPr="00192945">
        <w:rPr>
          <w:rFonts w:asciiTheme="minorHAnsi" w:hAnsiTheme="minorHAnsi" w:cstheme="minorHAnsi"/>
          <w:sz w:val="21"/>
          <w:szCs w:val="21"/>
        </w:rPr>
        <w:t>junto a la carta compromiso.</w:t>
      </w:r>
    </w:p>
    <w:p w14:paraId="04ADBCF8" w14:textId="77777777" w:rsidR="0079604F" w:rsidRDefault="0079604F" w:rsidP="00AD2902">
      <w:pPr>
        <w:pStyle w:val="Textoindependiente"/>
        <w:jc w:val="both"/>
        <w:rPr>
          <w:rFonts w:asciiTheme="minorHAnsi" w:hAnsiTheme="minorHAnsi" w:cstheme="minorHAnsi"/>
          <w:b/>
          <w:sz w:val="24"/>
        </w:rPr>
      </w:pPr>
    </w:p>
    <w:sectPr w:rsidR="0079604F" w:rsidSect="00CA27C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3C0"/>
    <w:multiLevelType w:val="hybridMultilevel"/>
    <w:tmpl w:val="D070EA5A"/>
    <w:lvl w:ilvl="0" w:tplc="317E38A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2"/>
    <w:rsid w:val="00023E84"/>
    <w:rsid w:val="000563B7"/>
    <w:rsid w:val="000B7089"/>
    <w:rsid w:val="00107668"/>
    <w:rsid w:val="001720A9"/>
    <w:rsid w:val="001763F7"/>
    <w:rsid w:val="00192945"/>
    <w:rsid w:val="001C7947"/>
    <w:rsid w:val="00232848"/>
    <w:rsid w:val="002A4288"/>
    <w:rsid w:val="00460480"/>
    <w:rsid w:val="005E2968"/>
    <w:rsid w:val="007255F8"/>
    <w:rsid w:val="007457F4"/>
    <w:rsid w:val="0079604F"/>
    <w:rsid w:val="007A3558"/>
    <w:rsid w:val="00887E0C"/>
    <w:rsid w:val="008B4E1D"/>
    <w:rsid w:val="0096101C"/>
    <w:rsid w:val="009619D3"/>
    <w:rsid w:val="009704B8"/>
    <w:rsid w:val="00A17395"/>
    <w:rsid w:val="00AA169C"/>
    <w:rsid w:val="00AA26B4"/>
    <w:rsid w:val="00AD2902"/>
    <w:rsid w:val="00BA0C82"/>
    <w:rsid w:val="00C24A8B"/>
    <w:rsid w:val="00C71A12"/>
    <w:rsid w:val="00C86D6B"/>
    <w:rsid w:val="00CA27C9"/>
    <w:rsid w:val="00E360A4"/>
    <w:rsid w:val="00E81402"/>
    <w:rsid w:val="00F90143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29E0"/>
  <w15:docId w15:val="{3F74FD66-A5FD-C043-8DBE-537DC920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D2902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D2902"/>
    <w:rPr>
      <w:rFonts w:ascii="Arial" w:eastAsia="Times New Roman" w:hAnsi="Arial" w:cs="Arial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AD2902"/>
    <w:pPr>
      <w:spacing w:before="100"/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D2902"/>
    <w:rPr>
      <w:rFonts w:ascii="Arial" w:eastAsia="Times New Roman" w:hAnsi="Arial" w:cs="Arial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29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29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6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I3</cp:lastModifiedBy>
  <cp:revision>4</cp:revision>
  <dcterms:created xsi:type="dcterms:W3CDTF">2020-08-06T18:52:00Z</dcterms:created>
  <dcterms:modified xsi:type="dcterms:W3CDTF">2020-08-07T14:21:00Z</dcterms:modified>
</cp:coreProperties>
</file>